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7B68A8" w14:textId="55D7BE8A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>Statuto</w:t>
      </w:r>
    </w:p>
    <w:p w14:paraId="46C72E22" w14:textId="77777777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</w:p>
    <w:p w14:paraId="7E6AB70A" w14:textId="61564CA5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>Artikolo 1. NOMO</w:t>
      </w:r>
    </w:p>
    <w:p w14:paraId="5EFCFBCF" w14:textId="7358BE63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La nomo de la organizaĵo estas Kanada Esperanto-Asocio</w:t>
      </w:r>
      <w:r w:rsidR="00B758A5" w:rsidRPr="00297C91">
        <w:rPr>
          <w:rFonts w:ascii="Constantia" w:hAnsi="Constantia"/>
          <w:sz w:val="24"/>
          <w:szCs w:val="24"/>
          <w:lang w:val="en-CA"/>
        </w:rPr>
        <w:t xml:space="preserve"> (KEA)</w:t>
      </w:r>
      <w:r w:rsidRPr="00297C91">
        <w:rPr>
          <w:rFonts w:ascii="Constantia" w:hAnsi="Constantia"/>
          <w:sz w:val="24"/>
          <w:szCs w:val="24"/>
          <w:lang w:val="en-CA"/>
        </w:rPr>
        <w:t>.</w:t>
      </w:r>
    </w:p>
    <w:p w14:paraId="0AAA9F50" w14:textId="77777777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</w:p>
    <w:p w14:paraId="2A5513BC" w14:textId="6241A02C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>Artikolo 2. OFICIALA LINGVO</w:t>
      </w:r>
    </w:p>
    <w:p w14:paraId="1CE2DD7A" w14:textId="514C034F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La oficiala lingvo de la asocio estas la internacia lingvo, Esperanto.</w:t>
      </w:r>
    </w:p>
    <w:p w14:paraId="185946DD" w14:textId="6C27DA45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</w:t>
      </w:r>
    </w:p>
    <w:p w14:paraId="166ABAE9" w14:textId="4EAE860C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>Artikolo 3. CELO</w:t>
      </w:r>
    </w:p>
    <w:p w14:paraId="17912928" w14:textId="19BD0BC1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(3.1) La celo de la asocio estas la progresigo de Esperanto kiel valora studobjekto, speciale en </w:t>
      </w:r>
      <w:r w:rsidR="00AC2DA9" w:rsidRPr="00297C91">
        <w:rPr>
          <w:rFonts w:ascii="Constantia" w:hAnsi="Constantia"/>
          <w:sz w:val="24"/>
          <w:szCs w:val="24"/>
          <w:lang w:val="en-CA"/>
        </w:rPr>
        <w:t>Kanado</w:t>
      </w:r>
      <w:r w:rsidRPr="00297C91">
        <w:rPr>
          <w:rFonts w:ascii="Constantia" w:hAnsi="Constantia"/>
          <w:sz w:val="24"/>
          <w:szCs w:val="24"/>
          <w:lang w:val="en-CA"/>
        </w:rPr>
        <w:t xml:space="preserve">. </w:t>
      </w:r>
    </w:p>
    <w:p w14:paraId="36E492F6" w14:textId="4C5D4CC5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(3.2) La asocio kondukas sian agadon sen profitcelo je la membroj. </w:t>
      </w:r>
    </w:p>
    <w:p w14:paraId="79E6C061" w14:textId="77777777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(3.3) La asocio estas nek sekta nek politika organizaĵo.</w:t>
      </w:r>
    </w:p>
    <w:p w14:paraId="50A6978B" w14:textId="77777777" w:rsidR="00736F06" w:rsidRPr="00297C91" w:rsidRDefault="00736F06" w:rsidP="005F069F">
      <w:pPr>
        <w:rPr>
          <w:rFonts w:ascii="Constantia" w:hAnsi="Constantia"/>
          <w:sz w:val="24"/>
          <w:szCs w:val="24"/>
          <w:lang w:val="en-CA"/>
        </w:rPr>
      </w:pPr>
    </w:p>
    <w:p w14:paraId="246F415A" w14:textId="32570D50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>Artikolo 4. MEMBRECO</w:t>
      </w:r>
    </w:p>
    <w:p w14:paraId="5B2AD3C3" w14:textId="77777777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(4.1) Persono kiu subtenas la celon rajtas aliĝi.</w:t>
      </w:r>
    </w:p>
    <w:p w14:paraId="5BF186CC" w14:textId="7E05B90F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(4.</w:t>
      </w:r>
      <w:r w:rsidR="00736F06" w:rsidRPr="00297C91">
        <w:rPr>
          <w:rFonts w:ascii="Constantia" w:hAnsi="Constantia"/>
          <w:sz w:val="24"/>
          <w:szCs w:val="24"/>
          <w:lang w:val="en-CA"/>
        </w:rPr>
        <w:t>2</w:t>
      </w:r>
      <w:r w:rsidRPr="00297C91">
        <w:rPr>
          <w:rFonts w:ascii="Constantia" w:hAnsi="Constantia"/>
          <w:sz w:val="24"/>
          <w:szCs w:val="24"/>
          <w:lang w:val="en-CA"/>
        </w:rPr>
        <w:t>) La membreco estas bazita je la kalendara jaro</w:t>
      </w:r>
      <w:r w:rsidR="00CB312A" w:rsidRPr="00297C91">
        <w:rPr>
          <w:rFonts w:ascii="Constantia" w:hAnsi="Constantia"/>
          <w:sz w:val="24"/>
          <w:szCs w:val="24"/>
          <w:lang w:val="en-CA"/>
        </w:rPr>
        <w:t>.</w:t>
      </w:r>
    </w:p>
    <w:p w14:paraId="35B73682" w14:textId="677AFF69" w:rsidR="005F069F" w:rsidRPr="00297C91" w:rsidRDefault="005F069F" w:rsidP="00736F06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(4.</w:t>
      </w:r>
      <w:r w:rsidR="0015631D" w:rsidRPr="00297C91">
        <w:rPr>
          <w:rFonts w:ascii="Constantia" w:hAnsi="Constantia"/>
          <w:sz w:val="24"/>
          <w:szCs w:val="24"/>
          <w:lang w:val="en-CA"/>
        </w:rPr>
        <w:t>3</w:t>
      </w:r>
      <w:r w:rsidRPr="00297C91">
        <w:rPr>
          <w:rFonts w:ascii="Constantia" w:hAnsi="Constantia"/>
          <w:sz w:val="24"/>
          <w:szCs w:val="24"/>
          <w:lang w:val="en-CA"/>
        </w:rPr>
        <w:t>) Estas jenaj kategorioj de membreco:</w:t>
      </w:r>
    </w:p>
    <w:p w14:paraId="50B2DF22" w14:textId="63CF2EC0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    (4.</w:t>
      </w:r>
      <w:r w:rsidR="0015631D" w:rsidRPr="00297C91">
        <w:rPr>
          <w:rFonts w:ascii="Constantia" w:hAnsi="Constantia"/>
          <w:sz w:val="24"/>
          <w:szCs w:val="24"/>
          <w:lang w:val="en-CA"/>
        </w:rPr>
        <w:t>3</w:t>
      </w:r>
      <w:r w:rsidRPr="00297C91">
        <w:rPr>
          <w:rFonts w:ascii="Constantia" w:hAnsi="Constantia"/>
          <w:sz w:val="24"/>
          <w:szCs w:val="24"/>
          <w:lang w:val="en-CA"/>
        </w:rPr>
        <w:t>.</w:t>
      </w:r>
      <w:r w:rsidR="00736F06" w:rsidRPr="00297C91">
        <w:rPr>
          <w:rFonts w:ascii="Constantia" w:hAnsi="Constantia"/>
          <w:sz w:val="24"/>
          <w:szCs w:val="24"/>
          <w:lang w:val="en-CA"/>
        </w:rPr>
        <w:t>1</w:t>
      </w:r>
      <w:r w:rsidRPr="00297C91">
        <w:rPr>
          <w:rFonts w:ascii="Constantia" w:hAnsi="Constantia"/>
          <w:sz w:val="24"/>
          <w:szCs w:val="24"/>
          <w:lang w:val="en-CA"/>
        </w:rPr>
        <w:t>) Individua Membro estas persono kiu rekte aliĝas al K</w:t>
      </w:r>
      <w:r w:rsidR="00AC2DA9" w:rsidRPr="00297C91">
        <w:rPr>
          <w:rFonts w:ascii="Constantia" w:hAnsi="Constantia"/>
          <w:sz w:val="24"/>
          <w:szCs w:val="24"/>
          <w:lang w:val="en-CA"/>
        </w:rPr>
        <w:t>EA</w:t>
      </w:r>
      <w:r w:rsidRPr="00297C91">
        <w:rPr>
          <w:rFonts w:ascii="Constantia" w:hAnsi="Constantia"/>
          <w:sz w:val="24"/>
          <w:szCs w:val="24"/>
          <w:lang w:val="en-CA"/>
        </w:rPr>
        <w:t>.</w:t>
      </w:r>
    </w:p>
    <w:p w14:paraId="6D48ED12" w14:textId="68E43644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    (4.</w:t>
      </w:r>
      <w:r w:rsidR="0015631D" w:rsidRPr="00297C91">
        <w:rPr>
          <w:rFonts w:ascii="Constantia" w:hAnsi="Constantia"/>
          <w:sz w:val="24"/>
          <w:szCs w:val="24"/>
          <w:lang w:val="en-CA"/>
        </w:rPr>
        <w:t>3</w:t>
      </w:r>
      <w:r w:rsidRPr="00297C91">
        <w:rPr>
          <w:rFonts w:ascii="Constantia" w:hAnsi="Constantia"/>
          <w:sz w:val="24"/>
          <w:szCs w:val="24"/>
          <w:lang w:val="en-CA"/>
        </w:rPr>
        <w:t>.</w:t>
      </w:r>
      <w:r w:rsidR="00736F06" w:rsidRPr="00297C91">
        <w:rPr>
          <w:rFonts w:ascii="Constantia" w:hAnsi="Constantia"/>
          <w:sz w:val="24"/>
          <w:szCs w:val="24"/>
          <w:lang w:val="en-CA"/>
        </w:rPr>
        <w:t>2</w:t>
      </w:r>
      <w:r w:rsidRPr="00297C91">
        <w:rPr>
          <w:rFonts w:ascii="Constantia" w:hAnsi="Constantia"/>
          <w:sz w:val="24"/>
          <w:szCs w:val="24"/>
          <w:lang w:val="en-CA"/>
        </w:rPr>
        <w:t>) Junula Membro estas tridek</w:t>
      </w:r>
      <w:r w:rsidR="0015631D" w:rsidRPr="00297C91">
        <w:rPr>
          <w:rFonts w:ascii="Constantia" w:hAnsi="Constantia"/>
          <w:sz w:val="24"/>
          <w:szCs w:val="24"/>
          <w:lang w:val="en-CA"/>
        </w:rPr>
        <w:t xml:space="preserve"> kvin</w:t>
      </w:r>
      <w:r w:rsidRPr="00297C91">
        <w:rPr>
          <w:rFonts w:ascii="Constantia" w:hAnsi="Constantia"/>
          <w:sz w:val="24"/>
          <w:szCs w:val="24"/>
          <w:lang w:val="en-CA"/>
        </w:rPr>
        <w:t xml:space="preserve"> jaraĝa aŭ pli juna, kaj estas samtempe membro de K</w:t>
      </w:r>
      <w:r w:rsidR="00B758A5" w:rsidRPr="00297C91">
        <w:rPr>
          <w:rFonts w:ascii="Constantia" w:hAnsi="Constantia"/>
          <w:sz w:val="24"/>
          <w:szCs w:val="24"/>
          <w:lang w:val="en-CA"/>
        </w:rPr>
        <w:t>EA</w:t>
      </w:r>
      <w:r w:rsidRPr="00297C91">
        <w:rPr>
          <w:rFonts w:ascii="Constantia" w:hAnsi="Constantia"/>
          <w:sz w:val="24"/>
          <w:szCs w:val="24"/>
          <w:lang w:val="en-CA"/>
        </w:rPr>
        <w:t xml:space="preserve"> kaj </w:t>
      </w:r>
      <w:r w:rsidR="00B758A5" w:rsidRPr="00297C91">
        <w:rPr>
          <w:rFonts w:ascii="Constantia" w:hAnsi="Constantia"/>
          <w:sz w:val="24"/>
          <w:szCs w:val="24"/>
          <w:lang w:val="en-CA"/>
        </w:rPr>
        <w:t>Junularo Esperantista Kanada (JEK).</w:t>
      </w:r>
    </w:p>
    <w:p w14:paraId="21BBAE4C" w14:textId="0C06127A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    (4.</w:t>
      </w:r>
      <w:r w:rsidR="0015631D" w:rsidRPr="00297C91">
        <w:rPr>
          <w:rFonts w:ascii="Constantia" w:hAnsi="Constantia"/>
          <w:sz w:val="24"/>
          <w:szCs w:val="24"/>
          <w:lang w:val="en-CA"/>
        </w:rPr>
        <w:t>3</w:t>
      </w:r>
      <w:r w:rsidRPr="00297C91">
        <w:rPr>
          <w:rFonts w:ascii="Constantia" w:hAnsi="Constantia"/>
          <w:sz w:val="24"/>
          <w:szCs w:val="24"/>
          <w:lang w:val="en-CA"/>
        </w:rPr>
        <w:t>.</w:t>
      </w:r>
      <w:r w:rsidR="00736F06" w:rsidRPr="00297C91">
        <w:rPr>
          <w:rFonts w:ascii="Constantia" w:hAnsi="Constantia"/>
          <w:sz w:val="24"/>
          <w:szCs w:val="24"/>
          <w:lang w:val="en-CA"/>
        </w:rPr>
        <w:t>3</w:t>
      </w:r>
      <w:r w:rsidRPr="00297C91">
        <w:rPr>
          <w:rFonts w:ascii="Constantia" w:hAnsi="Constantia"/>
          <w:sz w:val="24"/>
          <w:szCs w:val="24"/>
          <w:lang w:val="en-CA"/>
        </w:rPr>
        <w:t xml:space="preserve">) Dumviva Membro pagas </w:t>
      </w:r>
      <w:r w:rsidR="00203246" w:rsidRPr="00297C91">
        <w:rPr>
          <w:rFonts w:ascii="Constantia" w:hAnsi="Constantia"/>
          <w:sz w:val="24"/>
          <w:szCs w:val="24"/>
          <w:lang w:val="en-CA"/>
        </w:rPr>
        <w:t xml:space="preserve">pli </w:t>
      </w:r>
      <w:r w:rsidRPr="00297C91">
        <w:rPr>
          <w:rFonts w:ascii="Constantia" w:hAnsi="Constantia"/>
          <w:sz w:val="24"/>
          <w:szCs w:val="24"/>
          <w:lang w:val="en-CA"/>
        </w:rPr>
        <w:t>grandan monsumon unufoje por dumviva membreco.</w:t>
      </w:r>
    </w:p>
    <w:p w14:paraId="381A5CAC" w14:textId="25B102E2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    (4.</w:t>
      </w:r>
      <w:r w:rsidR="0015631D" w:rsidRPr="00297C91">
        <w:rPr>
          <w:rFonts w:ascii="Constantia" w:hAnsi="Constantia"/>
          <w:sz w:val="24"/>
          <w:szCs w:val="24"/>
          <w:lang w:val="en-CA"/>
        </w:rPr>
        <w:t>3</w:t>
      </w:r>
      <w:r w:rsidRPr="00297C91">
        <w:rPr>
          <w:rFonts w:ascii="Constantia" w:hAnsi="Constantia"/>
          <w:sz w:val="24"/>
          <w:szCs w:val="24"/>
          <w:lang w:val="en-CA"/>
        </w:rPr>
        <w:t>.</w:t>
      </w:r>
      <w:r w:rsidR="00736F06" w:rsidRPr="00297C91">
        <w:rPr>
          <w:rFonts w:ascii="Constantia" w:hAnsi="Constantia"/>
          <w:sz w:val="24"/>
          <w:szCs w:val="24"/>
          <w:lang w:val="en-CA"/>
        </w:rPr>
        <w:t>4</w:t>
      </w:r>
      <w:r w:rsidRPr="00297C91">
        <w:rPr>
          <w:rFonts w:ascii="Constantia" w:hAnsi="Constantia"/>
          <w:sz w:val="24"/>
          <w:szCs w:val="24"/>
          <w:lang w:val="en-CA"/>
        </w:rPr>
        <w:t>) Honora Membro estas persono kiu faris grandajn kaj esceptajn servojn por la Esperanto-movado en Kanado, aŭ en la mondo. En ĉiu jaro la asocio rajtas aljuĝi la honoran membrecon al nur maksimume unu persono.</w:t>
      </w:r>
    </w:p>
    <w:p w14:paraId="58045A67" w14:textId="69C8FEEE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</w:t>
      </w:r>
      <w:r w:rsidR="00736F06" w:rsidRPr="00297C91">
        <w:rPr>
          <w:rFonts w:ascii="Constantia" w:hAnsi="Constantia"/>
          <w:sz w:val="24"/>
          <w:szCs w:val="24"/>
          <w:lang w:val="en-CA"/>
        </w:rPr>
        <w:t>Ĉiuj</w:t>
      </w:r>
      <w:r w:rsidRPr="00297C91">
        <w:rPr>
          <w:rFonts w:ascii="Constantia" w:hAnsi="Constantia"/>
          <w:sz w:val="24"/>
          <w:szCs w:val="24"/>
          <w:lang w:val="en-CA"/>
        </w:rPr>
        <w:t xml:space="preserve"> membroj estas voĉdonrajtaj membroj de la asocio. La statu</w:t>
      </w:r>
      <w:r w:rsidR="00736F06" w:rsidRPr="00297C91">
        <w:rPr>
          <w:rFonts w:ascii="Constantia" w:hAnsi="Constantia"/>
          <w:sz w:val="24"/>
          <w:szCs w:val="24"/>
          <w:lang w:val="en-CA"/>
        </w:rPr>
        <w:t>t</w:t>
      </w:r>
      <w:r w:rsidRPr="00297C91">
        <w:rPr>
          <w:rFonts w:ascii="Constantia" w:hAnsi="Constantia"/>
          <w:sz w:val="24"/>
          <w:szCs w:val="24"/>
          <w:lang w:val="en-CA"/>
        </w:rPr>
        <w:t>o troviĝas konstante en la retejo de la asocio.</w:t>
      </w:r>
    </w:p>
    <w:p w14:paraId="35EC842D" w14:textId="77777777" w:rsidR="00736F06" w:rsidRPr="00297C91" w:rsidRDefault="00736F06" w:rsidP="005F069F">
      <w:pPr>
        <w:rPr>
          <w:rFonts w:ascii="Constantia" w:hAnsi="Constantia"/>
          <w:sz w:val="24"/>
          <w:szCs w:val="24"/>
          <w:lang w:val="en-CA"/>
        </w:rPr>
      </w:pPr>
    </w:p>
    <w:p w14:paraId="23401469" w14:textId="61B69E87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lastRenderedPageBreak/>
        <w:t>Artikolo 5. EKSIGO DE MEMBRO</w:t>
      </w:r>
    </w:p>
    <w:p w14:paraId="6C5BD6E9" w14:textId="77777777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(5.1) La estraro povas eksigi membron kiu agas kontraŭ la celo aŭ la principoj de la asocio se almenaŭ 2/3 de la estraranoj voĉdonas por la eksigo.</w:t>
      </w:r>
    </w:p>
    <w:p w14:paraId="1A508F86" w14:textId="74274F38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(5.2) Se la eksigoto estas estrarano</w:t>
      </w:r>
      <w:r w:rsidR="007447E5" w:rsidRPr="00297C91">
        <w:rPr>
          <w:rFonts w:ascii="Constantia" w:hAnsi="Constantia"/>
          <w:sz w:val="24"/>
          <w:szCs w:val="24"/>
          <w:lang w:val="en-CA"/>
        </w:rPr>
        <w:t>, tiu</w:t>
      </w:r>
      <w:r w:rsidRPr="00297C91">
        <w:rPr>
          <w:rFonts w:ascii="Constantia" w:hAnsi="Constantia"/>
          <w:sz w:val="24"/>
          <w:szCs w:val="24"/>
          <w:lang w:val="en-CA"/>
        </w:rPr>
        <w:t xml:space="preserve"> ne rajtas partopreni tiun voĉdonon. En tiu kazo necesas, ke almenaŭ 2/3 de la aliaj estraranoj subtenu la eksigon.</w:t>
      </w:r>
    </w:p>
    <w:p w14:paraId="1F9ECA4B" w14:textId="05697D6C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(5.3) La eksig</w:t>
      </w:r>
      <w:r w:rsidR="007304ED" w:rsidRPr="00297C91">
        <w:rPr>
          <w:rFonts w:ascii="Constantia" w:hAnsi="Constantia"/>
          <w:sz w:val="24"/>
          <w:szCs w:val="24"/>
          <w:lang w:val="en-CA"/>
        </w:rPr>
        <w:t>i</w:t>
      </w:r>
      <w:r w:rsidRPr="00297C91">
        <w:rPr>
          <w:rFonts w:ascii="Constantia" w:hAnsi="Constantia"/>
          <w:sz w:val="24"/>
          <w:szCs w:val="24"/>
          <w:lang w:val="en-CA"/>
        </w:rPr>
        <w:t>to rajtas remembriĝi laŭ referenduma decido.</w:t>
      </w:r>
    </w:p>
    <w:p w14:paraId="3DD7187A" w14:textId="77777777" w:rsidR="004370FB" w:rsidRPr="00297C91" w:rsidRDefault="004370FB" w:rsidP="005F069F">
      <w:pPr>
        <w:rPr>
          <w:rFonts w:ascii="Constantia" w:hAnsi="Constantia"/>
          <w:sz w:val="24"/>
          <w:szCs w:val="24"/>
          <w:lang w:val="en-CA"/>
        </w:rPr>
      </w:pPr>
    </w:p>
    <w:p w14:paraId="29C36515" w14:textId="0EF3E64F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>Artikolo 6. MEMBROKOTIZO</w:t>
      </w:r>
    </w:p>
    <w:p w14:paraId="32AD6C57" w14:textId="543C68C5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(6.</w:t>
      </w:r>
      <w:r w:rsidR="004370FB" w:rsidRPr="00297C91">
        <w:rPr>
          <w:rFonts w:ascii="Constantia" w:hAnsi="Constantia"/>
          <w:sz w:val="24"/>
          <w:szCs w:val="24"/>
          <w:lang w:val="en-CA"/>
        </w:rPr>
        <w:t>1</w:t>
      </w:r>
      <w:r w:rsidRPr="00297C91">
        <w:rPr>
          <w:rFonts w:ascii="Constantia" w:hAnsi="Constantia"/>
          <w:sz w:val="24"/>
          <w:szCs w:val="24"/>
          <w:lang w:val="en-CA"/>
        </w:rPr>
        <w:t>) La sumon decidas la estraro de tempo al tempo, laŭ bezono.</w:t>
      </w:r>
    </w:p>
    <w:p w14:paraId="422222E4" w14:textId="6C22A5CF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(6.</w:t>
      </w:r>
      <w:r w:rsidR="004370FB" w:rsidRPr="00297C91">
        <w:rPr>
          <w:rFonts w:ascii="Constantia" w:hAnsi="Constantia"/>
          <w:sz w:val="24"/>
          <w:szCs w:val="24"/>
          <w:lang w:val="en-CA"/>
        </w:rPr>
        <w:t>2</w:t>
      </w:r>
      <w:r w:rsidRPr="00297C91">
        <w:rPr>
          <w:rFonts w:ascii="Constantia" w:hAnsi="Constantia"/>
          <w:sz w:val="24"/>
          <w:szCs w:val="24"/>
          <w:lang w:val="en-CA"/>
        </w:rPr>
        <w:t>)</w:t>
      </w:r>
      <w:r w:rsidR="004370FB" w:rsidRPr="00297C91">
        <w:rPr>
          <w:rFonts w:ascii="Constantia" w:hAnsi="Constantia"/>
          <w:sz w:val="24"/>
          <w:szCs w:val="24"/>
          <w:lang w:val="en-CA"/>
        </w:rPr>
        <w:t xml:space="preserve"> </w:t>
      </w:r>
      <w:r w:rsidRPr="00297C91">
        <w:rPr>
          <w:rFonts w:ascii="Constantia" w:hAnsi="Constantia"/>
          <w:sz w:val="24"/>
          <w:szCs w:val="24"/>
          <w:lang w:val="en-CA"/>
        </w:rPr>
        <w:t xml:space="preserve">La kotizo rajtigas membrecon </w:t>
      </w:r>
      <w:r w:rsidR="00665C46" w:rsidRPr="00297C91">
        <w:rPr>
          <w:rFonts w:ascii="Constantia" w:hAnsi="Constantia"/>
          <w:sz w:val="24"/>
          <w:szCs w:val="24"/>
          <w:lang w:val="en-CA"/>
        </w:rPr>
        <w:t>ĝis la fino de la kalendara jaro, pro tio, ke membreco funkcias laŭ la kalendara jaro (kp. 4.2).</w:t>
      </w:r>
    </w:p>
    <w:p w14:paraId="592AD090" w14:textId="77777777" w:rsidR="004370FB" w:rsidRPr="00297C91" w:rsidRDefault="004370FB" w:rsidP="005F069F">
      <w:pPr>
        <w:rPr>
          <w:rFonts w:ascii="Constantia" w:hAnsi="Constantia"/>
          <w:sz w:val="24"/>
          <w:szCs w:val="24"/>
          <w:lang w:val="en-CA"/>
        </w:rPr>
      </w:pPr>
    </w:p>
    <w:p w14:paraId="60FD8BE4" w14:textId="07D7FF5D" w:rsidR="005F069F" w:rsidRPr="00297C91" w:rsidRDefault="005F069F" w:rsidP="004370FB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>Artikolo 7. ELEKTOJ</w:t>
      </w:r>
    </w:p>
    <w:p w14:paraId="79EC8EFA" w14:textId="24E58867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(7.</w:t>
      </w:r>
      <w:r w:rsidR="004370FB" w:rsidRPr="00297C91">
        <w:rPr>
          <w:rFonts w:ascii="Constantia" w:hAnsi="Constantia"/>
          <w:sz w:val="24"/>
          <w:szCs w:val="24"/>
          <w:lang w:val="en-CA"/>
        </w:rPr>
        <w:t>1</w:t>
      </w:r>
      <w:r w:rsidRPr="00297C91">
        <w:rPr>
          <w:rFonts w:ascii="Constantia" w:hAnsi="Constantia"/>
          <w:sz w:val="24"/>
          <w:szCs w:val="24"/>
          <w:lang w:val="en-CA"/>
        </w:rPr>
        <w:t>) Estas minimumo de kvin kaj maksimumo de dek</w:t>
      </w:r>
      <w:r w:rsidR="00AA0032" w:rsidRPr="00297C91">
        <w:rPr>
          <w:rFonts w:ascii="Constantia" w:hAnsi="Constantia"/>
          <w:sz w:val="24"/>
          <w:szCs w:val="24"/>
          <w:lang w:val="en-CA"/>
        </w:rPr>
        <w:t xml:space="preserve"> </w:t>
      </w:r>
      <w:r w:rsidRPr="00297C91">
        <w:rPr>
          <w:rFonts w:ascii="Constantia" w:hAnsi="Constantia"/>
          <w:sz w:val="24"/>
          <w:szCs w:val="24"/>
          <w:lang w:val="en-CA"/>
        </w:rPr>
        <w:t>unu estraranoj.</w:t>
      </w:r>
    </w:p>
    <w:p w14:paraId="4CDAA2B3" w14:textId="2E1DE00B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(7.</w:t>
      </w:r>
      <w:r w:rsidR="004370FB" w:rsidRPr="00297C91">
        <w:rPr>
          <w:rFonts w:ascii="Constantia" w:hAnsi="Constantia"/>
          <w:sz w:val="24"/>
          <w:szCs w:val="24"/>
          <w:lang w:val="en-CA"/>
        </w:rPr>
        <w:t>2</w:t>
      </w:r>
      <w:r w:rsidRPr="00297C91">
        <w:rPr>
          <w:rFonts w:ascii="Constantia" w:hAnsi="Constantia"/>
          <w:sz w:val="24"/>
          <w:szCs w:val="24"/>
          <w:lang w:val="en-CA"/>
        </w:rPr>
        <w:t xml:space="preserve">) Anonco pri kandidatiĝo devas esti liverita al la estrara sekretario antaŭ la 31-a de </w:t>
      </w:r>
      <w:r w:rsidR="0015631D" w:rsidRPr="00297C91">
        <w:rPr>
          <w:rFonts w:ascii="Constantia" w:hAnsi="Constantia"/>
          <w:sz w:val="24"/>
          <w:szCs w:val="24"/>
          <w:lang w:val="en-CA"/>
        </w:rPr>
        <w:t>oktobr</w:t>
      </w:r>
      <w:r w:rsidRPr="00297C91">
        <w:rPr>
          <w:rFonts w:ascii="Constantia" w:hAnsi="Constantia"/>
          <w:sz w:val="24"/>
          <w:szCs w:val="24"/>
          <w:lang w:val="en-CA"/>
        </w:rPr>
        <w:t>o</w:t>
      </w:r>
      <w:r w:rsidR="004370FB" w:rsidRPr="00297C91">
        <w:rPr>
          <w:rFonts w:ascii="Constantia" w:hAnsi="Constantia"/>
          <w:sz w:val="24"/>
          <w:szCs w:val="24"/>
          <w:lang w:val="en-CA"/>
        </w:rPr>
        <w:t xml:space="preserve"> de la jaro antaŭ la ekdeĵorado.</w:t>
      </w:r>
    </w:p>
    <w:p w14:paraId="124DADD7" w14:textId="3AFD4E42" w:rsidR="005F069F" w:rsidRPr="00297C91" w:rsidRDefault="005F069F" w:rsidP="00AA0032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(7.</w:t>
      </w:r>
      <w:r w:rsidR="00AA0032" w:rsidRPr="00297C91">
        <w:rPr>
          <w:rFonts w:ascii="Constantia" w:hAnsi="Constantia"/>
          <w:sz w:val="24"/>
          <w:szCs w:val="24"/>
          <w:lang w:val="en-CA"/>
        </w:rPr>
        <w:t>3</w:t>
      </w:r>
      <w:r w:rsidRPr="00297C91">
        <w:rPr>
          <w:rFonts w:ascii="Constantia" w:hAnsi="Constantia"/>
          <w:sz w:val="24"/>
          <w:szCs w:val="24"/>
          <w:lang w:val="en-CA"/>
        </w:rPr>
        <w:t>) Se pli ol dek</w:t>
      </w:r>
      <w:r w:rsidR="00AA0032" w:rsidRPr="00297C91">
        <w:rPr>
          <w:rFonts w:ascii="Constantia" w:hAnsi="Constantia"/>
          <w:sz w:val="24"/>
          <w:szCs w:val="24"/>
          <w:lang w:val="en-CA"/>
        </w:rPr>
        <w:t xml:space="preserve"> </w:t>
      </w:r>
      <w:r w:rsidRPr="00297C91">
        <w:rPr>
          <w:rFonts w:ascii="Constantia" w:hAnsi="Constantia"/>
          <w:sz w:val="24"/>
          <w:szCs w:val="24"/>
          <w:lang w:val="en-CA"/>
        </w:rPr>
        <w:t xml:space="preserve">unu personoj anoncas sin kiel </w:t>
      </w:r>
      <w:r w:rsidR="007304ED" w:rsidRPr="00297C91">
        <w:rPr>
          <w:rFonts w:ascii="Constantia" w:hAnsi="Constantia"/>
          <w:sz w:val="24"/>
          <w:szCs w:val="24"/>
          <w:lang w:val="en-CA"/>
        </w:rPr>
        <w:t>kandidatojn,</w:t>
      </w:r>
      <w:r w:rsidRPr="00297C91">
        <w:rPr>
          <w:rFonts w:ascii="Constantia" w:hAnsi="Constantia"/>
          <w:sz w:val="24"/>
          <w:szCs w:val="24"/>
          <w:lang w:val="en-CA"/>
        </w:rPr>
        <w:t xml:space="preserve"> la deĵoranta estraro devas okazigi baloton de la asocio.</w:t>
      </w:r>
    </w:p>
    <w:p w14:paraId="7546AB2C" w14:textId="5333821B" w:rsidR="005F069F" w:rsidRPr="00297C91" w:rsidRDefault="005F069F" w:rsidP="007447E5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(7.</w:t>
      </w:r>
      <w:r w:rsidR="00AA0032" w:rsidRPr="00297C91">
        <w:rPr>
          <w:rFonts w:ascii="Constantia" w:hAnsi="Constantia"/>
          <w:sz w:val="24"/>
          <w:szCs w:val="24"/>
          <w:lang w:val="en-CA"/>
        </w:rPr>
        <w:t>4</w:t>
      </w:r>
      <w:r w:rsidRPr="00297C91">
        <w:rPr>
          <w:rFonts w:ascii="Constantia" w:hAnsi="Constantia"/>
          <w:sz w:val="24"/>
          <w:szCs w:val="24"/>
          <w:lang w:val="en-CA"/>
        </w:rPr>
        <w:t>) Estraranoj estas elektitaj por du jaroj.</w:t>
      </w:r>
      <w:r w:rsidR="005608D3" w:rsidRPr="00297C91">
        <w:rPr>
          <w:rFonts w:ascii="Constantia" w:hAnsi="Constantia"/>
          <w:sz w:val="24"/>
          <w:szCs w:val="24"/>
          <w:lang w:val="en-CA"/>
        </w:rPr>
        <w:t xml:space="preserve"> </w:t>
      </w:r>
      <w:r w:rsidR="005608D3" w:rsidRPr="00297C91">
        <w:rPr>
          <w:rFonts w:ascii="Constantia" w:hAnsi="Constantia"/>
          <w:sz w:val="24"/>
          <w:szCs w:val="24"/>
        </w:rPr>
        <w:t>Estrarano rajtas daŭrigi sian partoprenon dum pluraj deĵorperiodoj.</w:t>
      </w:r>
    </w:p>
    <w:p w14:paraId="3321AF2C" w14:textId="22B01265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(7.</w:t>
      </w:r>
      <w:r w:rsidR="007447E5" w:rsidRPr="00297C91">
        <w:rPr>
          <w:rFonts w:ascii="Constantia" w:hAnsi="Constantia"/>
          <w:sz w:val="24"/>
          <w:szCs w:val="24"/>
          <w:lang w:val="en-CA"/>
        </w:rPr>
        <w:t>5</w:t>
      </w:r>
      <w:r w:rsidRPr="00297C91">
        <w:rPr>
          <w:rFonts w:ascii="Constantia" w:hAnsi="Constantia"/>
          <w:sz w:val="24"/>
          <w:szCs w:val="24"/>
          <w:lang w:val="en-CA"/>
        </w:rPr>
        <w:t xml:space="preserve">) </w:t>
      </w:r>
      <w:r w:rsidR="005608D3" w:rsidRPr="00297C91">
        <w:rPr>
          <w:rFonts w:ascii="Constantia" w:hAnsi="Constantia"/>
          <w:sz w:val="24"/>
          <w:szCs w:val="24"/>
          <w:lang w:val="en-CA"/>
        </w:rPr>
        <w:t>E</w:t>
      </w:r>
      <w:r w:rsidRPr="00297C91">
        <w:rPr>
          <w:rFonts w:ascii="Constantia" w:hAnsi="Constantia"/>
          <w:sz w:val="24"/>
          <w:szCs w:val="24"/>
          <w:lang w:val="en-CA"/>
        </w:rPr>
        <w:t>straranoj enoficiĝas la 1-an de januaro de ĉiu dua jaro.</w:t>
      </w:r>
    </w:p>
    <w:p w14:paraId="2E49EBF3" w14:textId="465ED872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    (7.</w:t>
      </w:r>
      <w:r w:rsidR="007447E5" w:rsidRPr="00297C91">
        <w:rPr>
          <w:rFonts w:ascii="Constantia" w:hAnsi="Constantia"/>
          <w:sz w:val="24"/>
          <w:szCs w:val="24"/>
          <w:lang w:val="en-CA"/>
        </w:rPr>
        <w:t>5</w:t>
      </w:r>
      <w:r w:rsidRPr="00297C91">
        <w:rPr>
          <w:rFonts w:ascii="Constantia" w:hAnsi="Constantia"/>
          <w:sz w:val="24"/>
          <w:szCs w:val="24"/>
          <w:lang w:val="en-CA"/>
        </w:rPr>
        <w:t>.1) La ĉefestraranoj estas: prezidanto, vic-prezidanto, kasisto, kaj sekretario</w:t>
      </w:r>
      <w:r w:rsidR="00AA0032" w:rsidRPr="00297C91">
        <w:rPr>
          <w:rFonts w:ascii="Constantia" w:hAnsi="Constantia"/>
          <w:sz w:val="24"/>
          <w:szCs w:val="24"/>
          <w:lang w:val="en-CA"/>
        </w:rPr>
        <w:t>.</w:t>
      </w:r>
    </w:p>
    <w:p w14:paraId="64ED8F42" w14:textId="54011E8D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    (7.</w:t>
      </w:r>
      <w:r w:rsidR="007447E5" w:rsidRPr="00297C91">
        <w:rPr>
          <w:rFonts w:ascii="Constantia" w:hAnsi="Constantia"/>
          <w:sz w:val="24"/>
          <w:szCs w:val="24"/>
          <w:lang w:val="en-CA"/>
        </w:rPr>
        <w:t>5</w:t>
      </w:r>
      <w:r w:rsidRPr="00297C91">
        <w:rPr>
          <w:rFonts w:ascii="Constantia" w:hAnsi="Constantia"/>
          <w:sz w:val="24"/>
          <w:szCs w:val="24"/>
          <w:lang w:val="en-CA"/>
        </w:rPr>
        <w:t>.2) La estraranoj elektas inter si la ĉef-estraranojn. Oni rajtas proponi sin por certa ofico.</w:t>
      </w:r>
    </w:p>
    <w:p w14:paraId="089DC9D8" w14:textId="2EC0B12E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   (7.</w:t>
      </w:r>
      <w:r w:rsidR="007447E5" w:rsidRPr="00297C91">
        <w:rPr>
          <w:rFonts w:ascii="Constantia" w:hAnsi="Constantia"/>
          <w:sz w:val="24"/>
          <w:szCs w:val="24"/>
          <w:lang w:val="en-CA"/>
        </w:rPr>
        <w:t>5</w:t>
      </w:r>
      <w:r w:rsidRPr="00297C91">
        <w:rPr>
          <w:rFonts w:ascii="Constantia" w:hAnsi="Constantia"/>
          <w:sz w:val="24"/>
          <w:szCs w:val="24"/>
          <w:lang w:val="en-CA"/>
        </w:rPr>
        <w:t>.3) La estraro rajtas alelekti estraranojn iam ajn dum sia deĵorperiodo ĝis la maksimuma nombro permesita (vidu 7.</w:t>
      </w:r>
      <w:r w:rsidR="00AA0032" w:rsidRPr="00297C91">
        <w:rPr>
          <w:rFonts w:ascii="Constantia" w:hAnsi="Constantia"/>
          <w:sz w:val="24"/>
          <w:szCs w:val="24"/>
          <w:lang w:val="en-CA"/>
        </w:rPr>
        <w:t>1</w:t>
      </w:r>
      <w:r w:rsidRPr="00297C91">
        <w:rPr>
          <w:rFonts w:ascii="Constantia" w:hAnsi="Constantia"/>
          <w:sz w:val="24"/>
          <w:szCs w:val="24"/>
          <w:lang w:val="en-CA"/>
        </w:rPr>
        <w:t>).</w:t>
      </w:r>
    </w:p>
    <w:p w14:paraId="28552868" w14:textId="6488A844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    (7.</w:t>
      </w:r>
      <w:r w:rsidR="007447E5" w:rsidRPr="00297C91">
        <w:rPr>
          <w:rFonts w:ascii="Constantia" w:hAnsi="Constantia"/>
          <w:sz w:val="24"/>
          <w:szCs w:val="24"/>
          <w:lang w:val="en-CA"/>
        </w:rPr>
        <w:t>5</w:t>
      </w:r>
      <w:r w:rsidRPr="00297C91">
        <w:rPr>
          <w:rFonts w:ascii="Constantia" w:hAnsi="Constantia"/>
          <w:sz w:val="24"/>
          <w:szCs w:val="24"/>
          <w:lang w:val="en-CA"/>
        </w:rPr>
        <w:t>.4) Okaze de la morto, eksiĝo aŭ eksigo de ĉefestrarano, la restantaj estraranoj elektas inter si novan ĉefestraranon.</w:t>
      </w:r>
    </w:p>
    <w:p w14:paraId="65FBD573" w14:textId="0C9A6A47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    (7.</w:t>
      </w:r>
      <w:r w:rsidR="007447E5" w:rsidRPr="00297C91">
        <w:rPr>
          <w:rFonts w:ascii="Constantia" w:hAnsi="Constantia"/>
          <w:sz w:val="24"/>
          <w:szCs w:val="24"/>
          <w:lang w:val="en-CA"/>
        </w:rPr>
        <w:t>5</w:t>
      </w:r>
      <w:r w:rsidRPr="00297C91">
        <w:rPr>
          <w:rFonts w:ascii="Constantia" w:hAnsi="Constantia"/>
          <w:sz w:val="24"/>
          <w:szCs w:val="24"/>
          <w:lang w:val="en-CA"/>
        </w:rPr>
        <w:t>.5) Okaze de baloto la estraro elektas du kontrolantojn kiuj ne estu membroj de la estraro.</w:t>
      </w:r>
    </w:p>
    <w:p w14:paraId="5E8A738D" w14:textId="77777777" w:rsidR="00AA0032" w:rsidRPr="00297C91" w:rsidRDefault="00AA0032" w:rsidP="005F069F">
      <w:pPr>
        <w:rPr>
          <w:rFonts w:ascii="Constantia" w:hAnsi="Constantia"/>
          <w:sz w:val="24"/>
          <w:szCs w:val="24"/>
          <w:lang w:val="en-CA"/>
        </w:rPr>
      </w:pPr>
    </w:p>
    <w:p w14:paraId="09389B69" w14:textId="6A4119DF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>Artikolo 8. ESTRADO</w:t>
      </w:r>
    </w:p>
    <w:p w14:paraId="5BAEBD92" w14:textId="007FC583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(8.1) KEA estas estrata de la estraro.</w:t>
      </w:r>
    </w:p>
    <w:p w14:paraId="59AB6D3E" w14:textId="57BE6D0E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(8.2) La demokrata principo de estrado per la plimulto el la membroj regas rilate al ĉiuj decidoj farataj de la estraro krom en la kazo de eksigo </w:t>
      </w:r>
      <w:r w:rsidR="003400C6" w:rsidRPr="00297C91">
        <w:rPr>
          <w:rFonts w:ascii="Constantia" w:hAnsi="Constantia"/>
          <w:sz w:val="24"/>
          <w:szCs w:val="24"/>
          <w:lang w:val="en-CA"/>
        </w:rPr>
        <w:t>(</w:t>
      </w:r>
      <w:r w:rsidRPr="00297C91">
        <w:rPr>
          <w:rFonts w:ascii="Constantia" w:hAnsi="Constantia"/>
          <w:sz w:val="24"/>
          <w:szCs w:val="24"/>
          <w:lang w:val="en-CA"/>
        </w:rPr>
        <w:t>artikolo 5.1</w:t>
      </w:r>
      <w:r w:rsidR="003400C6" w:rsidRPr="00297C91">
        <w:rPr>
          <w:rFonts w:ascii="Constantia" w:hAnsi="Constantia"/>
          <w:sz w:val="24"/>
          <w:szCs w:val="24"/>
          <w:lang w:val="en-CA"/>
        </w:rPr>
        <w:t>)</w:t>
      </w:r>
      <w:r w:rsidRPr="00297C91">
        <w:rPr>
          <w:rFonts w:ascii="Constantia" w:hAnsi="Constantia"/>
          <w:sz w:val="24"/>
          <w:szCs w:val="24"/>
          <w:lang w:val="en-CA"/>
        </w:rPr>
        <w:t>.</w:t>
      </w:r>
    </w:p>
    <w:p w14:paraId="208AD03F" w14:textId="77777777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(8.3) Kvorumo de la estraro estas la plimulto.</w:t>
      </w:r>
    </w:p>
    <w:p w14:paraId="0863C9DF" w14:textId="3F6A8D0D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(8.4) La estraro faras ĉiujn decidojn per</w:t>
      </w:r>
      <w:r w:rsidR="007304ED" w:rsidRPr="00297C91">
        <w:rPr>
          <w:rFonts w:ascii="Constantia" w:hAnsi="Constantia"/>
          <w:sz w:val="24"/>
          <w:szCs w:val="24"/>
          <w:lang w:val="en-CA"/>
        </w:rPr>
        <w:t xml:space="preserve"> plimulta</w:t>
      </w:r>
      <w:r w:rsidRPr="00297C91">
        <w:rPr>
          <w:rFonts w:ascii="Constantia" w:hAnsi="Constantia"/>
          <w:sz w:val="24"/>
          <w:szCs w:val="24"/>
          <w:lang w:val="en-CA"/>
        </w:rPr>
        <w:t xml:space="preserve"> voĉdono en siaj kunsidoj, ĉu ĉeeste, ĉu virtuale (perrete).</w:t>
      </w:r>
    </w:p>
    <w:p w14:paraId="732EFAB3" w14:textId="2E3C94AD" w:rsidR="00AA0032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</w:t>
      </w:r>
    </w:p>
    <w:p w14:paraId="4CAFA1BB" w14:textId="4C68B2DC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>Artikolo 9.</w:t>
      </w:r>
      <w:r w:rsidR="00AA0032" w:rsidRPr="00297C91">
        <w:rPr>
          <w:rFonts w:ascii="Constantia" w:hAnsi="Constantia"/>
          <w:sz w:val="24"/>
          <w:szCs w:val="24"/>
          <w:lang w:val="en-CA"/>
        </w:rPr>
        <w:t xml:space="preserve"> </w:t>
      </w:r>
      <w:r w:rsidRPr="00297C91">
        <w:rPr>
          <w:rFonts w:ascii="Constantia" w:hAnsi="Constantia"/>
          <w:sz w:val="24"/>
          <w:szCs w:val="24"/>
          <w:lang w:val="en-CA"/>
        </w:rPr>
        <w:t>BALOTO</w:t>
      </w:r>
    </w:p>
    <w:p w14:paraId="08DC68D7" w14:textId="10378248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</w:t>
      </w:r>
      <w:r w:rsidR="007447E5" w:rsidRPr="00297C91">
        <w:rPr>
          <w:rFonts w:ascii="Constantia" w:hAnsi="Constantia"/>
          <w:sz w:val="24"/>
          <w:szCs w:val="24"/>
          <w:lang w:val="en-CA"/>
        </w:rPr>
        <w:t xml:space="preserve">(9.1) </w:t>
      </w:r>
      <w:r w:rsidRPr="00297C91">
        <w:rPr>
          <w:rFonts w:ascii="Constantia" w:hAnsi="Constantia"/>
          <w:sz w:val="24"/>
          <w:szCs w:val="24"/>
          <w:lang w:val="en-CA"/>
        </w:rPr>
        <w:t>Baloto estas farenda en jenaj kazoj:</w:t>
      </w:r>
    </w:p>
    <w:p w14:paraId="0AAEB4C9" w14:textId="0D20BDE0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    skriba postulo de almenaŭ 5 membroj de la estraro;</w:t>
      </w:r>
    </w:p>
    <w:p w14:paraId="6B5A2ABB" w14:textId="77777777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    skriba postulo de almenaŭ kvarono de la membraro;</w:t>
      </w:r>
    </w:p>
    <w:p w14:paraId="7D262C1C" w14:textId="77777777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    statutŝanĝoj;</w:t>
      </w:r>
    </w:p>
    <w:p w14:paraId="3C7728D4" w14:textId="77777777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    peto pri reaniĝo de eksigita membro;</w:t>
      </w:r>
    </w:p>
    <w:p w14:paraId="42663431" w14:textId="75B1F2D4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    se pli ol dek</w:t>
      </w:r>
      <w:r w:rsidR="003400C6" w:rsidRPr="00297C91">
        <w:rPr>
          <w:rFonts w:ascii="Constantia" w:hAnsi="Constantia"/>
          <w:sz w:val="24"/>
          <w:szCs w:val="24"/>
          <w:lang w:val="en-CA"/>
        </w:rPr>
        <w:t xml:space="preserve"> </w:t>
      </w:r>
      <w:r w:rsidRPr="00297C91">
        <w:rPr>
          <w:rFonts w:ascii="Constantia" w:hAnsi="Constantia"/>
          <w:sz w:val="24"/>
          <w:szCs w:val="24"/>
          <w:lang w:val="en-CA"/>
        </w:rPr>
        <w:t>unu membroj anoncas sin por la estraro;</w:t>
      </w:r>
    </w:p>
    <w:p w14:paraId="54135E5C" w14:textId="45E42B52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    disiĝo de la asocio</w:t>
      </w:r>
      <w:r w:rsidR="007447E5" w:rsidRPr="00297C91">
        <w:rPr>
          <w:rFonts w:ascii="Constantia" w:hAnsi="Constantia"/>
          <w:sz w:val="24"/>
          <w:szCs w:val="24"/>
          <w:lang w:val="en-CA"/>
        </w:rPr>
        <w:t xml:space="preserve"> (vidu artikolon 12)</w:t>
      </w:r>
    </w:p>
    <w:p w14:paraId="0617D9F9" w14:textId="18E7B774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</w:t>
      </w:r>
      <w:r w:rsidR="007447E5" w:rsidRPr="00297C91">
        <w:rPr>
          <w:rFonts w:ascii="Constantia" w:hAnsi="Constantia"/>
          <w:sz w:val="24"/>
          <w:szCs w:val="24"/>
          <w:lang w:val="en-CA"/>
        </w:rPr>
        <w:t xml:space="preserve">(9.2) </w:t>
      </w:r>
      <w:r w:rsidRPr="00297C91">
        <w:rPr>
          <w:rFonts w:ascii="Constantia" w:hAnsi="Constantia"/>
          <w:sz w:val="24"/>
          <w:szCs w:val="24"/>
          <w:lang w:val="en-CA"/>
        </w:rPr>
        <w:t>La tekston de la balot</w:t>
      </w:r>
      <w:r w:rsidR="003400C6" w:rsidRPr="00297C91">
        <w:rPr>
          <w:rFonts w:ascii="Constantia" w:hAnsi="Constantia"/>
          <w:sz w:val="24"/>
          <w:szCs w:val="24"/>
          <w:lang w:val="en-CA"/>
        </w:rPr>
        <w:t>il</w:t>
      </w:r>
      <w:r w:rsidRPr="00297C91">
        <w:rPr>
          <w:rFonts w:ascii="Constantia" w:hAnsi="Constantia"/>
          <w:sz w:val="24"/>
          <w:szCs w:val="24"/>
          <w:lang w:val="en-CA"/>
        </w:rPr>
        <w:t>o verkas ĝiaj postulantoj</w:t>
      </w:r>
      <w:r w:rsidR="003400C6" w:rsidRPr="00297C91">
        <w:rPr>
          <w:rFonts w:ascii="Constantia" w:hAnsi="Constantia"/>
          <w:sz w:val="24"/>
          <w:szCs w:val="24"/>
          <w:lang w:val="en-CA"/>
        </w:rPr>
        <w:t>,</w:t>
      </w:r>
      <w:r w:rsidRPr="00297C91">
        <w:rPr>
          <w:rFonts w:ascii="Constantia" w:hAnsi="Constantia"/>
          <w:sz w:val="24"/>
          <w:szCs w:val="24"/>
          <w:lang w:val="en-CA"/>
        </w:rPr>
        <w:t xml:space="preserve"> </w:t>
      </w:r>
      <w:r w:rsidR="007447E5" w:rsidRPr="00297C91">
        <w:rPr>
          <w:rFonts w:ascii="Constantia" w:hAnsi="Constantia"/>
          <w:sz w:val="24"/>
          <w:szCs w:val="24"/>
          <w:lang w:val="en-CA"/>
        </w:rPr>
        <w:t>kiu</w:t>
      </w:r>
      <w:r w:rsidRPr="00297C91">
        <w:rPr>
          <w:rFonts w:ascii="Constantia" w:hAnsi="Constantia"/>
          <w:sz w:val="24"/>
          <w:szCs w:val="24"/>
          <w:lang w:val="en-CA"/>
        </w:rPr>
        <w:t xml:space="preserve">j sendas ĝin al la kontrolantoj. Vidu ankaŭ </w:t>
      </w:r>
      <w:r w:rsidR="00AC2DA9" w:rsidRPr="00297C91">
        <w:rPr>
          <w:rFonts w:ascii="Constantia" w:hAnsi="Constantia"/>
          <w:sz w:val="24"/>
          <w:szCs w:val="24"/>
          <w:lang w:val="en-CA"/>
        </w:rPr>
        <w:t>a</w:t>
      </w:r>
      <w:r w:rsidRPr="00297C91">
        <w:rPr>
          <w:rFonts w:ascii="Constantia" w:hAnsi="Constantia"/>
          <w:sz w:val="24"/>
          <w:szCs w:val="24"/>
          <w:lang w:val="en-CA"/>
        </w:rPr>
        <w:t>rtikolon 7.</w:t>
      </w:r>
      <w:r w:rsidR="007447E5" w:rsidRPr="00297C91">
        <w:rPr>
          <w:rFonts w:ascii="Constantia" w:hAnsi="Constantia"/>
          <w:sz w:val="24"/>
          <w:szCs w:val="24"/>
          <w:lang w:val="en-CA"/>
        </w:rPr>
        <w:t>5</w:t>
      </w:r>
      <w:r w:rsidR="00AA0032" w:rsidRPr="00297C91">
        <w:rPr>
          <w:rFonts w:ascii="Constantia" w:hAnsi="Constantia"/>
          <w:sz w:val="24"/>
          <w:szCs w:val="24"/>
          <w:lang w:val="en-CA"/>
        </w:rPr>
        <w:t>.5</w:t>
      </w:r>
      <w:r w:rsidRPr="00297C91">
        <w:rPr>
          <w:rFonts w:ascii="Constantia" w:hAnsi="Constantia"/>
          <w:sz w:val="24"/>
          <w:szCs w:val="24"/>
          <w:lang w:val="en-CA"/>
        </w:rPr>
        <w:t>.</w:t>
      </w:r>
    </w:p>
    <w:p w14:paraId="5C11E42C" w14:textId="46BD9751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</w:t>
      </w:r>
      <w:r w:rsidR="007447E5" w:rsidRPr="00297C91">
        <w:rPr>
          <w:rFonts w:ascii="Constantia" w:hAnsi="Constantia"/>
          <w:sz w:val="24"/>
          <w:szCs w:val="24"/>
          <w:lang w:val="en-CA"/>
        </w:rPr>
        <w:t xml:space="preserve">(9.3) </w:t>
      </w:r>
      <w:r w:rsidRPr="00297C91">
        <w:rPr>
          <w:rFonts w:ascii="Constantia" w:hAnsi="Constantia"/>
          <w:sz w:val="24"/>
          <w:szCs w:val="24"/>
          <w:lang w:val="en-CA"/>
        </w:rPr>
        <w:t xml:space="preserve">La kontrolantoj dissendas la tekston kune kun la balotilo al ĉiuj membroj. </w:t>
      </w:r>
      <w:r w:rsidR="007447E5" w:rsidRPr="00297C91">
        <w:rPr>
          <w:rFonts w:ascii="Constantia" w:hAnsi="Constantia"/>
          <w:sz w:val="24"/>
          <w:szCs w:val="24"/>
          <w:lang w:val="en-CA"/>
        </w:rPr>
        <w:t>Se o</w:t>
      </w:r>
      <w:r w:rsidRPr="00297C91">
        <w:rPr>
          <w:rFonts w:ascii="Constantia" w:hAnsi="Constantia"/>
          <w:sz w:val="24"/>
          <w:szCs w:val="24"/>
          <w:lang w:val="en-CA"/>
        </w:rPr>
        <w:t>ni tion faras perrete</w:t>
      </w:r>
      <w:r w:rsidR="007447E5" w:rsidRPr="00297C91">
        <w:rPr>
          <w:rFonts w:ascii="Constantia" w:hAnsi="Constantia"/>
          <w:sz w:val="24"/>
          <w:szCs w:val="24"/>
          <w:lang w:val="en-CA"/>
        </w:rPr>
        <w:t>,</w:t>
      </w:r>
      <w:r w:rsidRPr="00297C91">
        <w:rPr>
          <w:rFonts w:ascii="Constantia" w:hAnsi="Constantia"/>
          <w:sz w:val="24"/>
          <w:szCs w:val="24"/>
          <w:lang w:val="en-CA"/>
        </w:rPr>
        <w:t xml:space="preserve"> oni rajtas uzi retan voĉdonsistemon. Limdaton por ricevo de balotiloj decidas la estraro.</w:t>
      </w:r>
    </w:p>
    <w:p w14:paraId="6F935F20" w14:textId="77777777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La estraro rajtas publikigi sian starpunkton pri la afero antaŭ aŭ kun la dissendo de la balotiloj.</w:t>
      </w:r>
    </w:p>
    <w:p w14:paraId="03B52EB0" w14:textId="77777777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La kontrolantoj kalkulas la balotilojn kaj anoncas la rezulton al la estraro.</w:t>
      </w:r>
    </w:p>
    <w:p w14:paraId="58CCC451" w14:textId="6A170F7C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La estraro devas anonci la rezulton</w:t>
      </w:r>
      <w:r w:rsidR="003400C6" w:rsidRPr="00297C91">
        <w:rPr>
          <w:rFonts w:ascii="Constantia" w:hAnsi="Constantia"/>
          <w:sz w:val="24"/>
          <w:szCs w:val="24"/>
          <w:lang w:val="en-CA"/>
        </w:rPr>
        <w:t xml:space="preserve"> al la tuta membraro</w:t>
      </w:r>
      <w:r w:rsidRPr="00297C91">
        <w:rPr>
          <w:rFonts w:ascii="Constantia" w:hAnsi="Constantia"/>
          <w:sz w:val="24"/>
          <w:szCs w:val="24"/>
          <w:lang w:val="en-CA"/>
        </w:rPr>
        <w:t xml:space="preserve"> </w:t>
      </w:r>
      <w:r w:rsidR="00AA0032" w:rsidRPr="00297C91">
        <w:rPr>
          <w:rFonts w:ascii="Constantia" w:hAnsi="Constantia"/>
          <w:sz w:val="24"/>
          <w:szCs w:val="24"/>
          <w:lang w:val="en-CA"/>
        </w:rPr>
        <w:t xml:space="preserve">ene </w:t>
      </w:r>
      <w:r w:rsidRPr="00297C91">
        <w:rPr>
          <w:rFonts w:ascii="Constantia" w:hAnsi="Constantia"/>
          <w:sz w:val="24"/>
          <w:szCs w:val="24"/>
          <w:lang w:val="en-CA"/>
        </w:rPr>
        <w:t xml:space="preserve">de unu semajno per reta mesaĝo kaj per anonco en la </w:t>
      </w:r>
      <w:r w:rsidR="003400C6" w:rsidRPr="00297C91">
        <w:rPr>
          <w:rFonts w:ascii="Constantia" w:hAnsi="Constantia"/>
          <w:sz w:val="24"/>
          <w:szCs w:val="24"/>
          <w:lang w:val="en-CA"/>
        </w:rPr>
        <w:t xml:space="preserve">asocia </w:t>
      </w:r>
      <w:r w:rsidRPr="00297C91">
        <w:rPr>
          <w:rFonts w:ascii="Constantia" w:hAnsi="Constantia"/>
          <w:sz w:val="24"/>
          <w:szCs w:val="24"/>
          <w:lang w:val="en-CA"/>
        </w:rPr>
        <w:t>retejo.</w:t>
      </w:r>
    </w:p>
    <w:p w14:paraId="12857FA7" w14:textId="77777777" w:rsidR="00AA0032" w:rsidRPr="00297C91" w:rsidRDefault="00AA0032" w:rsidP="005F069F">
      <w:pPr>
        <w:rPr>
          <w:rFonts w:ascii="Constantia" w:hAnsi="Constantia"/>
          <w:sz w:val="24"/>
          <w:szCs w:val="24"/>
          <w:lang w:val="en-CA"/>
        </w:rPr>
      </w:pPr>
    </w:p>
    <w:p w14:paraId="429441F9" w14:textId="4F91415D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>Artikolo 10. KOMITATOJ</w:t>
      </w:r>
    </w:p>
    <w:p w14:paraId="4CB3D289" w14:textId="542984B8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lastRenderedPageBreak/>
        <w:t xml:space="preserve">    (10.1) La estraro rajtas starigi komitatojn, aŭ nomumi membrojn al certaj postenoj aŭ specifaj </w:t>
      </w:r>
      <w:r w:rsidR="007304ED" w:rsidRPr="00297C91">
        <w:rPr>
          <w:rFonts w:ascii="Constantia" w:hAnsi="Constantia"/>
          <w:sz w:val="24"/>
          <w:szCs w:val="24"/>
          <w:lang w:val="en-CA"/>
        </w:rPr>
        <w:t>respondecoj</w:t>
      </w:r>
      <w:r w:rsidRPr="00297C91">
        <w:rPr>
          <w:rFonts w:ascii="Constantia" w:hAnsi="Constantia"/>
          <w:sz w:val="24"/>
          <w:szCs w:val="24"/>
          <w:lang w:val="en-CA"/>
        </w:rPr>
        <w:t xml:space="preserve"> de la asocio. Specifaj </w:t>
      </w:r>
      <w:r w:rsidR="007304ED" w:rsidRPr="00297C91">
        <w:rPr>
          <w:rFonts w:ascii="Constantia" w:hAnsi="Constantia"/>
          <w:sz w:val="24"/>
          <w:szCs w:val="24"/>
          <w:lang w:val="en-CA"/>
        </w:rPr>
        <w:t>respondecoj</w:t>
      </w:r>
      <w:r w:rsidR="007304ED" w:rsidRPr="00297C91">
        <w:rPr>
          <w:rFonts w:ascii="Constantia" w:hAnsi="Constantia"/>
          <w:dstrike/>
          <w:sz w:val="24"/>
          <w:szCs w:val="24"/>
          <w:lang w:val="en-CA"/>
        </w:rPr>
        <w:t xml:space="preserve"> </w:t>
      </w:r>
      <w:r w:rsidRPr="00297C91">
        <w:rPr>
          <w:rFonts w:ascii="Constantia" w:hAnsi="Constantia"/>
          <w:sz w:val="24"/>
          <w:szCs w:val="24"/>
          <w:lang w:val="en-CA"/>
        </w:rPr>
        <w:t xml:space="preserve">estas inter alie: Informa Fako, Asocia Organo, </w:t>
      </w:r>
      <w:r w:rsidR="007304ED" w:rsidRPr="00297C91">
        <w:rPr>
          <w:rFonts w:ascii="Constantia" w:hAnsi="Constantia"/>
          <w:sz w:val="24"/>
          <w:szCs w:val="24"/>
          <w:lang w:val="en-CA"/>
        </w:rPr>
        <w:t>Libraro Ludoviko.</w:t>
      </w:r>
    </w:p>
    <w:p w14:paraId="29A0ACE2" w14:textId="4B28D86B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(10.2) Ĉ</w:t>
      </w:r>
      <w:r w:rsidR="0015631D" w:rsidRPr="00297C91">
        <w:rPr>
          <w:rFonts w:ascii="Constantia" w:hAnsi="Constantia"/>
          <w:sz w:val="24"/>
          <w:szCs w:val="24"/>
          <w:lang w:val="en-CA"/>
        </w:rPr>
        <w:t>i</w:t>
      </w:r>
      <w:r w:rsidRPr="00297C91">
        <w:rPr>
          <w:rFonts w:ascii="Constantia" w:hAnsi="Constantia"/>
          <w:sz w:val="24"/>
          <w:szCs w:val="24"/>
          <w:lang w:val="en-CA"/>
        </w:rPr>
        <w:t>uj postenoj kaj komitatoj ekzistas laŭ la bezono de la estraro kaj povas esti nuligitaj aŭ ŝanĝitaj laŭ estrara decido.</w:t>
      </w:r>
    </w:p>
    <w:p w14:paraId="6E9467FA" w14:textId="77777777" w:rsidR="00AA0032" w:rsidRPr="00297C91" w:rsidRDefault="00AA0032" w:rsidP="005F069F">
      <w:pPr>
        <w:rPr>
          <w:rFonts w:ascii="Constantia" w:hAnsi="Constantia"/>
          <w:sz w:val="24"/>
          <w:szCs w:val="24"/>
          <w:lang w:val="en-CA"/>
        </w:rPr>
      </w:pPr>
    </w:p>
    <w:p w14:paraId="14152F26" w14:textId="267EEE9B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>Artikolo 11. KONGRESOJ</w:t>
      </w:r>
    </w:p>
    <w:p w14:paraId="0BBE7E81" w14:textId="77777777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(11.1) La estraro organizas aŭ organizigas kongresojn laŭ sia kapablo. Kongreso povas esti virtuala (perreta) aŭ ĉeesta.</w:t>
      </w:r>
    </w:p>
    <w:p w14:paraId="13BA7A55" w14:textId="4DA0CDFC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(11.2) Unufoje jare, la estraro okazigas, normale okaze de kongreso, jarkunsidon. En la jarkunsido oni trakt</w:t>
      </w:r>
      <w:r w:rsidR="00AC2DA9" w:rsidRPr="00297C91">
        <w:rPr>
          <w:rFonts w:ascii="Constantia" w:hAnsi="Constantia"/>
          <w:sz w:val="24"/>
          <w:szCs w:val="24"/>
          <w:lang w:val="en-CA"/>
        </w:rPr>
        <w:t>a</w:t>
      </w:r>
      <w:r w:rsidRPr="00297C91">
        <w:rPr>
          <w:rFonts w:ascii="Constantia" w:hAnsi="Constantia"/>
          <w:sz w:val="24"/>
          <w:szCs w:val="24"/>
          <w:lang w:val="en-CA"/>
        </w:rPr>
        <w:t xml:space="preserve">s ĉiujn aspektojn de la funkciado de la asocio kaj de la estraro. Membroj rajtas fari proponojn </w:t>
      </w:r>
      <w:r w:rsidR="003400C6" w:rsidRPr="00297C91">
        <w:rPr>
          <w:rFonts w:ascii="Constantia" w:hAnsi="Constantia"/>
          <w:sz w:val="24"/>
          <w:szCs w:val="24"/>
          <w:lang w:val="en-CA"/>
        </w:rPr>
        <w:t>al</w:t>
      </w:r>
      <w:r w:rsidRPr="00297C91">
        <w:rPr>
          <w:rFonts w:ascii="Constantia" w:hAnsi="Constantia"/>
          <w:sz w:val="24"/>
          <w:szCs w:val="24"/>
          <w:lang w:val="en-CA"/>
        </w:rPr>
        <w:t xml:space="preserve"> la jarkunsido, sed devas sendi sian tekston al la sekretario minimume unu monato</w:t>
      </w:r>
      <w:r w:rsidR="00AC2DA9" w:rsidRPr="00297C91">
        <w:rPr>
          <w:rFonts w:ascii="Constantia" w:hAnsi="Constantia"/>
          <w:sz w:val="24"/>
          <w:szCs w:val="24"/>
          <w:lang w:val="en-CA"/>
        </w:rPr>
        <w:t>n</w:t>
      </w:r>
      <w:r w:rsidRPr="00297C91">
        <w:rPr>
          <w:rFonts w:ascii="Constantia" w:hAnsi="Constantia"/>
          <w:sz w:val="24"/>
          <w:szCs w:val="24"/>
          <w:lang w:val="en-CA"/>
        </w:rPr>
        <w:t xml:space="preserve"> antaŭ la kunsido.</w:t>
      </w:r>
    </w:p>
    <w:p w14:paraId="356074B8" w14:textId="77777777" w:rsidR="00AA0032" w:rsidRPr="00297C91" w:rsidRDefault="00AA0032" w:rsidP="005F069F">
      <w:pPr>
        <w:rPr>
          <w:rFonts w:ascii="Constantia" w:hAnsi="Constantia"/>
          <w:sz w:val="24"/>
          <w:szCs w:val="24"/>
          <w:lang w:val="en-CA"/>
        </w:rPr>
      </w:pPr>
    </w:p>
    <w:p w14:paraId="1F1DE10C" w14:textId="4E65E073" w:rsidR="005F069F" w:rsidRPr="00297C91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>Artikolo 12. DISIĜO</w:t>
      </w:r>
    </w:p>
    <w:p w14:paraId="584F53E9" w14:textId="07E113A6" w:rsidR="005F069F" w:rsidRPr="005F069F" w:rsidRDefault="005F069F" w:rsidP="005F069F">
      <w:pPr>
        <w:rPr>
          <w:rFonts w:ascii="Constantia" w:hAnsi="Constantia"/>
          <w:sz w:val="24"/>
          <w:szCs w:val="24"/>
          <w:lang w:val="en-CA"/>
        </w:rPr>
      </w:pPr>
      <w:r w:rsidRPr="00297C91">
        <w:rPr>
          <w:rFonts w:ascii="Constantia" w:hAnsi="Constantia"/>
          <w:sz w:val="24"/>
          <w:szCs w:val="24"/>
          <w:lang w:val="en-CA"/>
        </w:rPr>
        <w:t xml:space="preserve">    En okazo de</w:t>
      </w:r>
      <w:r w:rsidR="003400C6" w:rsidRPr="00297C91">
        <w:rPr>
          <w:rFonts w:ascii="Constantia" w:hAnsi="Constantia"/>
          <w:sz w:val="24"/>
          <w:szCs w:val="24"/>
          <w:lang w:val="en-CA"/>
        </w:rPr>
        <w:t xml:space="preserve"> </w:t>
      </w:r>
      <w:r w:rsidRPr="00297C91">
        <w:rPr>
          <w:rFonts w:ascii="Constantia" w:hAnsi="Constantia"/>
          <w:sz w:val="24"/>
          <w:szCs w:val="24"/>
          <w:lang w:val="en-CA"/>
        </w:rPr>
        <w:t>disiĝo de la asocio, ĉiu restanta aktivo, post pago de ĉiuj ŝuldoj, donaciĝos al unu aŭ pli el la rekonataj karitatemaj organizaĵoj en Kanado.</w:t>
      </w:r>
    </w:p>
    <w:p w14:paraId="11E1ED7C" w14:textId="77777777" w:rsidR="007304ED" w:rsidRPr="005F069F" w:rsidRDefault="007304ED">
      <w:pPr>
        <w:rPr>
          <w:rFonts w:ascii="Constantia" w:hAnsi="Constantia"/>
          <w:sz w:val="24"/>
          <w:szCs w:val="24"/>
          <w:lang w:val="en-CA"/>
        </w:rPr>
      </w:pPr>
    </w:p>
    <w:sectPr w:rsidR="007304ED" w:rsidRPr="005F069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69F"/>
    <w:rsid w:val="0015631D"/>
    <w:rsid w:val="00203246"/>
    <w:rsid w:val="0029744F"/>
    <w:rsid w:val="00297C91"/>
    <w:rsid w:val="003400C6"/>
    <w:rsid w:val="003E1291"/>
    <w:rsid w:val="004370FB"/>
    <w:rsid w:val="005608D3"/>
    <w:rsid w:val="005F069F"/>
    <w:rsid w:val="00662626"/>
    <w:rsid w:val="00665C46"/>
    <w:rsid w:val="007304ED"/>
    <w:rsid w:val="00736F06"/>
    <w:rsid w:val="007447E5"/>
    <w:rsid w:val="00767A08"/>
    <w:rsid w:val="008429D8"/>
    <w:rsid w:val="009C30E8"/>
    <w:rsid w:val="00AA0032"/>
    <w:rsid w:val="00AC2DA9"/>
    <w:rsid w:val="00B758A5"/>
    <w:rsid w:val="00BD6D94"/>
    <w:rsid w:val="00C76818"/>
    <w:rsid w:val="00CB312A"/>
    <w:rsid w:val="00DC402F"/>
    <w:rsid w:val="00E11D5D"/>
    <w:rsid w:val="00E51923"/>
    <w:rsid w:val="00EC1BE3"/>
    <w:rsid w:val="00F677DA"/>
    <w:rsid w:val="00F77D94"/>
    <w:rsid w:val="00FA4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00EAFB"/>
  <w15:chartTrackingRefBased/>
  <w15:docId w15:val="{226BFE46-9C3F-4BED-A33C-AD33BD1B6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F069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F06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F069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F069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F069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F069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F069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F069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F069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F069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F069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F069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F069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F069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F069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F069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F069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F069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F069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F06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F069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F069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F06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F069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F069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F069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F069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F069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F069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180ED3FD598C43A09929F11264A7D0" ma:contentTypeVersion="18" ma:contentTypeDescription="Create a new document." ma:contentTypeScope="" ma:versionID="5eb679e20841c72d7c41137e467e0ee3">
  <xsd:schema xmlns:xsd="http://www.w3.org/2001/XMLSchema" xmlns:xs="http://www.w3.org/2001/XMLSchema" xmlns:p="http://schemas.microsoft.com/office/2006/metadata/properties" xmlns:ns3="f532022d-3127-4596-9fe0-52529fef03da" xmlns:ns4="b720162c-e310-4dc7-b186-6bc123ba1dea" targetNamespace="http://schemas.microsoft.com/office/2006/metadata/properties" ma:root="true" ma:fieldsID="e8918aa6e52e23aea0a14b2245f28f9f" ns3:_="" ns4:_="">
    <xsd:import namespace="f532022d-3127-4596-9fe0-52529fef03da"/>
    <xsd:import namespace="b720162c-e310-4dc7-b186-6bc123ba1de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32022d-3127-4596-9fe0-52529fef03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2" nillable="true" ma:displayName="Length (seconds)" ma:internalName="MediaLengthInSeconds" ma:readOnly="true">
      <xsd:simpleType>
        <xsd:restriction base="dms:Unknown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20162c-e310-4dc7-b186-6bc123ba1dea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532022d-3127-4596-9fe0-52529fef03da" xsi:nil="true"/>
  </documentManagement>
</p:properties>
</file>

<file path=customXml/itemProps1.xml><?xml version="1.0" encoding="utf-8"?>
<ds:datastoreItem xmlns:ds="http://schemas.openxmlformats.org/officeDocument/2006/customXml" ds:itemID="{BB8B3ECE-2754-45AE-B592-9E63CBEEBB2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D6C5DA6-3DEC-4DEA-8EFD-1B2A422DED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532022d-3127-4596-9fe0-52529fef03da"/>
    <ds:schemaRef ds:uri="b720162c-e310-4dc7-b186-6bc123ba1de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2E216CD-5E60-409E-B65E-7032A121458E}">
  <ds:schemaRefs>
    <ds:schemaRef ds:uri="http://schemas.microsoft.com/office/2006/metadata/properties"/>
    <ds:schemaRef ds:uri="http://schemas.microsoft.com/office/infopath/2007/PartnerControls"/>
    <ds:schemaRef ds:uri="f532022d-3127-4596-9fe0-52529fef03d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810</Words>
  <Characters>4621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Geoffrey Greatrex</dc:creator>
  <cp:keywords/>
  <dc:description/>
  <cp:lastModifiedBy>Evans, Garry (CA)</cp:lastModifiedBy>
  <cp:revision>3</cp:revision>
  <dcterms:created xsi:type="dcterms:W3CDTF">2025-03-19T13:54:00Z</dcterms:created>
  <dcterms:modified xsi:type="dcterms:W3CDTF">2025-03-20T12:32:00Z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0x01010073180ED3FD598C43A09929F11264A7D0</vt:lpwstr>
  </property>
</Properties>
</file>